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42" w:rsidRPr="00B63D29" w:rsidRDefault="00B63D29" w:rsidP="00084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3D29">
        <w:rPr>
          <w:rFonts w:ascii="Arial" w:hAnsi="Arial" w:cs="Arial"/>
          <w:b/>
          <w:sz w:val="24"/>
          <w:szCs w:val="24"/>
        </w:rPr>
        <w:t>Раскрытие информации за 2017 год</w:t>
      </w:r>
    </w:p>
    <w:p w:rsidR="00B63D29" w:rsidRDefault="00B63D29" w:rsidP="00084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084042" w:rsidRPr="004D44A4" w:rsidRDefault="00084042" w:rsidP="00485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t>Форма 8. Информация об основных</w:t>
      </w:r>
      <w:r w:rsidR="004858CA" w:rsidRPr="004D44A4">
        <w:rPr>
          <w:rFonts w:ascii="Arial" w:hAnsi="Arial" w:cs="Arial"/>
          <w:b/>
          <w:sz w:val="20"/>
          <w:szCs w:val="20"/>
        </w:rPr>
        <w:t xml:space="preserve"> </w:t>
      </w:r>
      <w:r w:rsidRPr="004D44A4">
        <w:rPr>
          <w:rFonts w:ascii="Arial" w:hAnsi="Arial" w:cs="Arial"/>
          <w:b/>
          <w:sz w:val="20"/>
          <w:szCs w:val="20"/>
        </w:rPr>
        <w:t>показателях финансово-хозяйственной деятельности</w:t>
      </w:r>
    </w:p>
    <w:p w:rsidR="00084042" w:rsidRPr="004D44A4" w:rsidRDefault="00084042" w:rsidP="00084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t>регулируемой организации</w:t>
      </w:r>
      <w:r w:rsidR="00B63D29" w:rsidRPr="004D44A4">
        <w:rPr>
          <w:rFonts w:ascii="Arial" w:hAnsi="Arial" w:cs="Arial"/>
          <w:b/>
          <w:sz w:val="20"/>
          <w:szCs w:val="20"/>
        </w:rPr>
        <w:t xml:space="preserve"> (теплоисточник  – г. Холмск)</w:t>
      </w:r>
    </w:p>
    <w:p w:rsidR="00084042" w:rsidRPr="004D44A4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1A63B2" w:rsidP="001A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  <w:r w:rsidR="00C6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375,3</w:t>
            </w:r>
          </w:p>
          <w:p w:rsidR="001A63B2" w:rsidRDefault="001A63B2" w:rsidP="001A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1A63B2" w:rsidP="001A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  <w:r w:rsidR="00C6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513,4</w:t>
            </w:r>
          </w:p>
          <w:p w:rsidR="001A63B2" w:rsidRDefault="001A63B2" w:rsidP="001A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1A63B2" w:rsidP="00C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A63B2" w:rsidRDefault="001A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6" w:rsidRPr="00DC0ED0" w:rsidRDefault="001A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ED0">
              <w:rPr>
                <w:rFonts w:ascii="Arial" w:hAnsi="Arial" w:cs="Arial"/>
                <w:b/>
                <w:sz w:val="20"/>
                <w:szCs w:val="20"/>
              </w:rPr>
              <w:t>Уголь</w:t>
            </w:r>
          </w:p>
          <w:p w:rsidR="00084042" w:rsidRDefault="004C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1A63B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74 670,15</w:t>
            </w:r>
            <w:r w:rsidR="001A63B2">
              <w:rPr>
                <w:rFonts w:ascii="Arial" w:hAnsi="Arial" w:cs="Arial"/>
                <w:sz w:val="20"/>
                <w:szCs w:val="20"/>
              </w:rPr>
              <w:t xml:space="preserve"> тонн </w:t>
            </w:r>
          </w:p>
          <w:p w:rsidR="004C4246" w:rsidRDefault="004C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1 т – 3</w:t>
            </w:r>
            <w:r w:rsidR="00CF52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153,18 руб.</w:t>
            </w:r>
          </w:p>
          <w:p w:rsidR="004C4246" w:rsidRDefault="004C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– 235 448,54 тыс. руб.</w:t>
            </w:r>
          </w:p>
          <w:p w:rsidR="004C4246" w:rsidRDefault="004C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– ж/д, автотранспорт</w:t>
            </w:r>
          </w:p>
          <w:p w:rsidR="004C4246" w:rsidRDefault="004C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3B2" w:rsidRPr="00DC0ED0" w:rsidRDefault="001A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ED0">
              <w:rPr>
                <w:rFonts w:ascii="Arial" w:hAnsi="Arial" w:cs="Arial"/>
                <w:b/>
                <w:sz w:val="20"/>
                <w:szCs w:val="20"/>
              </w:rPr>
              <w:t>Мазут</w:t>
            </w:r>
          </w:p>
          <w:p w:rsidR="004C4246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– 568,775 тонн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1 т – 21 078,56 руб.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– 11 988,96 тыс. руб.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– автотранспорт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0ED0" w:rsidRPr="00DC0ED0" w:rsidRDefault="001A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ED0">
              <w:rPr>
                <w:rFonts w:ascii="Arial" w:hAnsi="Arial" w:cs="Arial"/>
                <w:b/>
                <w:sz w:val="20"/>
                <w:szCs w:val="20"/>
              </w:rPr>
              <w:t xml:space="preserve">ТСМ 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– 3 383,639 тонн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1 т – 33 458,05 руб.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– 113 209,96 тыс. руб.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– автотранспорт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63B2" w:rsidRP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ED0">
              <w:rPr>
                <w:rFonts w:ascii="Arial" w:hAnsi="Arial" w:cs="Arial"/>
                <w:b/>
                <w:sz w:val="20"/>
                <w:szCs w:val="20"/>
              </w:rPr>
              <w:t>Дизельное топливо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– 8,94 тонн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1 т – 35 271,91 руб.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– 315,33 тыс. руб.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- автотранспорт</w:t>
            </w:r>
          </w:p>
          <w:p w:rsidR="00DC0ED0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DC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CF52D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2DE">
              <w:rPr>
                <w:rFonts w:ascii="Arial" w:hAnsi="Arial" w:cs="Arial"/>
                <w:sz w:val="20"/>
                <w:szCs w:val="20"/>
              </w:rPr>
              <w:t>1 344,</w:t>
            </w:r>
            <w:r w:rsidR="00FC57BF">
              <w:rPr>
                <w:rFonts w:ascii="Arial" w:hAnsi="Arial" w:cs="Arial"/>
                <w:sz w:val="20"/>
                <w:szCs w:val="20"/>
              </w:rPr>
              <w:t>1</w:t>
            </w:r>
            <w:r w:rsidR="00CF52DE">
              <w:rPr>
                <w:rFonts w:ascii="Arial" w:hAnsi="Arial" w:cs="Arial"/>
                <w:sz w:val="20"/>
                <w:szCs w:val="20"/>
              </w:rPr>
              <w:t xml:space="preserve"> тыс. кВт*ч</w:t>
            </w:r>
          </w:p>
          <w:p w:rsidR="00DC0ED0" w:rsidRDefault="00A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1 кВт*ч </w:t>
            </w:r>
            <w:r w:rsidR="00CF52D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2DE">
              <w:rPr>
                <w:rFonts w:ascii="Arial" w:hAnsi="Arial" w:cs="Arial"/>
                <w:sz w:val="20"/>
                <w:szCs w:val="20"/>
              </w:rPr>
              <w:t>4,00 руб.</w:t>
            </w:r>
          </w:p>
          <w:p w:rsidR="00DC0ED0" w:rsidRDefault="00A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="00CF52D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2DE">
              <w:rPr>
                <w:rFonts w:ascii="Arial" w:hAnsi="Arial" w:cs="Arial"/>
                <w:sz w:val="20"/>
                <w:szCs w:val="20"/>
              </w:rPr>
              <w:t>5 376,5 тыс. руб.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F52DE" w:rsidP="00C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3 060,3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F52DE" w:rsidP="00C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1 171,2</w:t>
            </w:r>
          </w:p>
          <w:p w:rsidR="00CF52DE" w:rsidRDefault="00CF52DE" w:rsidP="00C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F52DE" w:rsidP="00C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176 873,4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FC57BF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C6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142,1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з) расходы на амортизацию основных производственных средств;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F52DE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8 715,1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F52DE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FC57BF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74 027,0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FC57BF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6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854,6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FC57BF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65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834,4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D67907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FC57BF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14 943,8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FC57BF" w:rsidP="00FC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Par199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ar2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F" w:rsidRDefault="00FC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042" w:rsidRPr="00FC57BF" w:rsidRDefault="00FC57BF" w:rsidP="00FC57BF">
            <w:pPr>
              <w:tabs>
                <w:tab w:val="left" w:pos="10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Размещена в сети интернет</w:t>
            </w:r>
            <w:r w:rsidRPr="00FC5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сайте </w:t>
            </w:r>
            <w:hyperlink r:id="rId6" w:history="1"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Pr="00FC57BF">
                <w:rPr>
                  <w:rStyle w:val="a9"/>
                  <w:rFonts w:ascii="Arial" w:hAnsi="Arial" w:cs="Arial"/>
                  <w:sz w:val="20"/>
                  <w:szCs w:val="20"/>
                </w:rPr>
                <w:t>@</w:t>
              </w:r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mupteplo</w:t>
              </w:r>
              <w:r w:rsidRPr="00FC57BF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C57BF" w:rsidRPr="00FC57BF" w:rsidRDefault="00FC57BF" w:rsidP="00FC57BF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Pr="003D591F" w:rsidRDefault="003D591F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145,893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3D591F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56,72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3D591F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255,148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3D591F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3D591F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165,2905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F" w:rsidRDefault="003D591F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042" w:rsidRPr="003D591F" w:rsidRDefault="00C65678" w:rsidP="00C65678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</w:t>
            </w:r>
            <w:r w:rsidR="003431F2">
              <w:rPr>
                <w:rFonts w:ascii="Arial" w:hAnsi="Arial" w:cs="Arial"/>
                <w:sz w:val="20"/>
                <w:szCs w:val="20"/>
              </w:rPr>
              <w:t>,2</w:t>
            </w:r>
            <w:r>
              <w:rPr>
                <w:rFonts w:ascii="Arial" w:hAnsi="Arial" w:cs="Arial"/>
                <w:sz w:val="20"/>
                <w:szCs w:val="20"/>
              </w:rPr>
              <w:t xml:space="preserve"> Гкал/год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3D591F" w:rsidP="00C65678">
            <w:pPr>
              <w:tabs>
                <w:tab w:val="center" w:pos="1780"/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48,035</w:t>
            </w:r>
            <w:r w:rsidR="00C65678">
              <w:rPr>
                <w:rFonts w:ascii="Arial" w:hAnsi="Arial" w:cs="Arial"/>
                <w:sz w:val="20"/>
                <w:szCs w:val="20"/>
              </w:rPr>
              <w:t xml:space="preserve"> Гкал/год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3D591F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5A12E8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F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216,5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132,77</w:t>
            </w:r>
          </w:p>
        </w:tc>
      </w:tr>
      <w:tr w:rsidR="00084042" w:rsidTr="00C6567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ar227"/>
      <w:bookmarkEnd w:id="1"/>
    </w:p>
    <w:p w:rsidR="00D33A23" w:rsidRDefault="00D33A23" w:rsidP="00D33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D33A23" w:rsidRPr="004D44A4" w:rsidRDefault="00D33A23" w:rsidP="00D33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t>Форма 8. Информация об основных показателях финансово-хозяйственной деятельности</w:t>
      </w:r>
    </w:p>
    <w:p w:rsidR="00D33A23" w:rsidRPr="004D44A4" w:rsidRDefault="00D33A23" w:rsidP="00D33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t>регулируемой организации</w:t>
      </w:r>
      <w:r w:rsidR="00B63D29" w:rsidRPr="004D44A4">
        <w:rPr>
          <w:rFonts w:ascii="Arial" w:hAnsi="Arial" w:cs="Arial"/>
          <w:b/>
          <w:sz w:val="20"/>
          <w:szCs w:val="20"/>
        </w:rPr>
        <w:t xml:space="preserve"> (из сети – с. Костромское, с. Пионеры, с. Яблочное, с. Чапланово)</w:t>
      </w:r>
    </w:p>
    <w:p w:rsidR="00D33A23" w:rsidRDefault="00D33A23" w:rsidP="00D33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342"/>
      </w:tblGrid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C65678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54 429,04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C65678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67 231,99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C65678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78" w:rsidRPr="00DC0ED0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ED0">
              <w:rPr>
                <w:rFonts w:ascii="Arial" w:hAnsi="Arial" w:cs="Arial"/>
                <w:b/>
                <w:sz w:val="20"/>
                <w:szCs w:val="20"/>
              </w:rPr>
              <w:t>Уголь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 – 8 995,35 тонн 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1 т – 2 901,95 руб.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– 26 104,05 тыс. руб.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– ж/д, автотранспорт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678" w:rsidRPr="00DC0ED0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Керосин (дизтопливо)</w:t>
            </w:r>
            <w:r w:rsidRPr="00D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– 90,951 тонн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1 т – 40 466,08 руб.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– 3 680,43 тыс. руб.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– автотранспорт</w:t>
            </w:r>
          </w:p>
          <w:p w:rsidR="00D33A23" w:rsidRDefault="00D33A23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– </w:t>
            </w:r>
            <w:r w:rsidR="00D67907">
              <w:rPr>
                <w:rFonts w:ascii="Arial" w:hAnsi="Arial" w:cs="Arial"/>
                <w:sz w:val="20"/>
                <w:szCs w:val="20"/>
              </w:rPr>
              <w:t>584,29</w:t>
            </w:r>
            <w:r>
              <w:rPr>
                <w:rFonts w:ascii="Arial" w:hAnsi="Arial" w:cs="Arial"/>
                <w:sz w:val="20"/>
                <w:szCs w:val="20"/>
              </w:rPr>
              <w:t xml:space="preserve"> тыс. кВт*ч</w:t>
            </w:r>
          </w:p>
          <w:p w:rsidR="00C65678" w:rsidRDefault="00C65678" w:rsidP="00C6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кВт*ч – 4,00 руб.</w:t>
            </w:r>
          </w:p>
          <w:p w:rsidR="00D33A23" w:rsidRDefault="00C65678" w:rsidP="00D6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– </w:t>
            </w:r>
            <w:r w:rsidR="00D67907">
              <w:rPr>
                <w:rFonts w:ascii="Arial" w:hAnsi="Arial" w:cs="Arial"/>
                <w:sz w:val="20"/>
                <w:szCs w:val="20"/>
              </w:rPr>
              <w:t>2337,16</w:t>
            </w: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55,35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24 453,25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724,9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з) расходы на амортизацию основных производственных средств;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502,92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6 005,14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728,18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2 765,63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67907" w:rsidP="00D6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256,41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5673B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5673B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48 251,0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5673B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ar2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B" w:rsidRPr="00FC57BF" w:rsidRDefault="0045673B" w:rsidP="0045673B">
            <w:pPr>
              <w:tabs>
                <w:tab w:val="left" w:pos="10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Размещена в сети интернет</w:t>
            </w:r>
            <w:r w:rsidRPr="00FC5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сайте </w:t>
            </w:r>
            <w:hyperlink r:id="rId7" w:history="1"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Pr="00FC57BF">
                <w:rPr>
                  <w:rStyle w:val="a9"/>
                  <w:rFonts w:ascii="Arial" w:hAnsi="Arial" w:cs="Arial"/>
                  <w:sz w:val="20"/>
                  <w:szCs w:val="20"/>
                </w:rPr>
                <w:t>@</w:t>
              </w:r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mupteplo</w:t>
              </w:r>
              <w:r w:rsidRPr="00FC57BF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17,492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5,668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21,1498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16,1606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2627,5 Гкал/год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3431F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250,7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27,54</w:t>
            </w:r>
          </w:p>
        </w:tc>
      </w:tr>
      <w:tr w:rsidR="00D33A23" w:rsidTr="00C656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</w:tr>
    </w:tbl>
    <w:p w:rsidR="00D33A23" w:rsidRDefault="00D33A23" w:rsidP="00D33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A23" w:rsidRDefault="00D33A23" w:rsidP="00D33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D33A23" w:rsidRPr="004D44A4" w:rsidRDefault="00D33A23" w:rsidP="00D33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t>Форма 8. Информация об основных показателях финансово-хозяйственной деятельности</w:t>
      </w:r>
    </w:p>
    <w:p w:rsidR="00D33A23" w:rsidRPr="004D44A4" w:rsidRDefault="00D33A23" w:rsidP="00D33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t>регулируемой организации</w:t>
      </w:r>
      <w:r w:rsidR="00E5648A" w:rsidRPr="004D44A4">
        <w:rPr>
          <w:rFonts w:ascii="Arial" w:hAnsi="Arial" w:cs="Arial"/>
          <w:b/>
          <w:sz w:val="20"/>
          <w:szCs w:val="20"/>
        </w:rPr>
        <w:t xml:space="preserve"> (с коллекторов – с. Чапланово, котельная № 3)</w:t>
      </w:r>
    </w:p>
    <w:p w:rsidR="00D33A23" w:rsidRDefault="00D33A23" w:rsidP="00D33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325"/>
      </w:tblGrid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1972,76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2186,91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2" w:rsidRPr="00DC0ED0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Уголь</w:t>
            </w:r>
          </w:p>
          <w:p w:rsidR="00466EC2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A12E8">
              <w:rPr>
                <w:rFonts w:ascii="Arial" w:hAnsi="Arial" w:cs="Arial"/>
                <w:sz w:val="20"/>
                <w:szCs w:val="20"/>
              </w:rPr>
              <w:t>-94,68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тонн </w:t>
            </w:r>
          </w:p>
          <w:p w:rsidR="00466EC2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Цена за 1 т </w:t>
            </w:r>
            <w:r w:rsidR="005A12E8">
              <w:rPr>
                <w:rFonts w:ascii="Arial" w:hAnsi="Arial" w:cs="Arial"/>
                <w:sz w:val="20"/>
                <w:szCs w:val="20"/>
              </w:rPr>
              <w:t>– 3 095,37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466EC2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–</w:t>
            </w:r>
            <w:r w:rsidR="003431F2">
              <w:rPr>
                <w:rFonts w:ascii="Arial" w:hAnsi="Arial" w:cs="Arial"/>
                <w:sz w:val="20"/>
                <w:szCs w:val="20"/>
              </w:rPr>
              <w:t xml:space="preserve"> 293,07 </w:t>
            </w: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D33A23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– ж/д, автотранспорт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46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466EC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1586,56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з) расходы на амортизацию основных производственных средств;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252,97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40,57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3431F2" w:rsidP="0034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ar2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FC57BF" w:rsidRDefault="003431F2" w:rsidP="003431F2">
            <w:pPr>
              <w:tabs>
                <w:tab w:val="left" w:pos="10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Размещена в сети интернет</w:t>
            </w:r>
            <w:r w:rsidRPr="00FC5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сайте </w:t>
            </w:r>
            <w:hyperlink r:id="rId8" w:history="1"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Pr="00FC57BF">
                <w:rPr>
                  <w:rStyle w:val="a9"/>
                  <w:rFonts w:ascii="Arial" w:hAnsi="Arial" w:cs="Arial"/>
                  <w:sz w:val="20"/>
                  <w:szCs w:val="20"/>
                </w:rPr>
                <w:t>@</w:t>
              </w:r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mupteplo</w:t>
              </w:r>
              <w:r w:rsidRPr="00FC57BF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r w:rsidRPr="0082036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0,1386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0,1235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0,107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16) удельный расход условного топлива на единицу тепловой энергии, отпускаемой в тепловую сеть, с разбивкой по источникам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428,8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3A23" w:rsidTr="00466EC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D33A23" w:rsidP="00D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3" w:rsidRDefault="005A12E8" w:rsidP="005A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</w:tbl>
    <w:p w:rsidR="00D33A23" w:rsidRDefault="00D33A23" w:rsidP="00D33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При заполнении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пункта 6</w:t>
        </w:r>
      </w:hyperlink>
      <w:r>
        <w:rPr>
          <w:rFonts w:ascii="Arial" w:hAnsi="Arial" w:cs="Arial"/>
          <w:sz w:val="20"/>
          <w:szCs w:val="20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E5648A" w:rsidRDefault="00E5648A" w:rsidP="00084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5648A" w:rsidRDefault="00E5648A" w:rsidP="003B198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7"/>
        <w:gridCol w:w="4915"/>
      </w:tblGrid>
      <w:tr w:rsidR="003B198F" w:rsidTr="00447F18">
        <w:trPr>
          <w:trHeight w:val="29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98F" w:rsidRP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98F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Форма 9. Информация об основных потребительских</w:t>
            </w:r>
          </w:p>
        </w:tc>
      </w:tr>
      <w:tr w:rsidR="003B198F" w:rsidTr="00447F18">
        <w:trPr>
          <w:trHeight w:val="29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98F" w:rsidRP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98F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характеристиках регулируемых товаров и услуг регулируемых</w:t>
            </w:r>
          </w:p>
        </w:tc>
      </w:tr>
      <w:tr w:rsidR="003B198F" w:rsidTr="003B198F">
        <w:trPr>
          <w:trHeight w:val="290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8F" w:rsidRP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98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организаций и их соответствии установленным требованиям</w:t>
            </w:r>
          </w:p>
        </w:tc>
      </w:tr>
      <w:tr w:rsidR="003B198F" w:rsidTr="003B198F">
        <w:trPr>
          <w:trHeight w:val="30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198F" w:rsidTr="003B198F">
        <w:trPr>
          <w:trHeight w:val="59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аварий на тепловых сетях (единиц на километр)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B198F" w:rsidTr="003B198F">
        <w:trPr>
          <w:trHeight w:val="59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198F" w:rsidTr="003B198F">
        <w:trPr>
          <w:trHeight w:val="88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</w:tr>
      <w:tr w:rsidR="003B198F" w:rsidTr="003B198F">
        <w:trPr>
          <w:trHeight w:val="88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198F" w:rsidTr="003B198F">
        <w:trPr>
          <w:trHeight w:val="88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B198F" w:rsidTr="003B198F">
        <w:trPr>
          <w:trHeight w:val="117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198F" w:rsidTr="003B198F">
        <w:trPr>
          <w:trHeight w:val="356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198F" w:rsidTr="003B198F">
        <w:trPr>
          <w:trHeight w:val="290"/>
        </w:trPr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98F" w:rsidRDefault="003B198F" w:rsidP="004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198F" w:rsidRDefault="003B198F" w:rsidP="00084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84D61" w:rsidRDefault="00E84D61" w:rsidP="00084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84D61" w:rsidRDefault="00E84D61" w:rsidP="00084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084042" w:rsidRPr="004D44A4" w:rsidRDefault="00084042" w:rsidP="00084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lastRenderedPageBreak/>
        <w:t>Форма 10. Информация об инвестиционных программах</w:t>
      </w:r>
    </w:p>
    <w:p w:rsidR="00084042" w:rsidRPr="004D44A4" w:rsidRDefault="00084042" w:rsidP="00084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4A4">
        <w:rPr>
          <w:rFonts w:ascii="Arial" w:hAnsi="Arial" w:cs="Arial"/>
          <w:b/>
          <w:sz w:val="20"/>
          <w:szCs w:val="20"/>
        </w:rPr>
        <w:t>регулируемой организации и отчетах об их реализации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325"/>
      </w:tblGrid>
      <w:tr w:rsidR="00084042" w:rsidTr="004D44A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4D44A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4D44A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4D44A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4D44A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4042" w:rsidTr="004D44A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84042" w:rsidRDefault="004D44A4" w:rsidP="004D44A4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Потребности в финансовых средствах, необходимых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инвестиционной программы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3318"/>
      </w:tblGrid>
      <w:tr w:rsidR="00084042" w:rsidTr="004D44A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финансовых средствах на ____ год, тыс. руб.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</w:tr>
      <w:tr w:rsidR="00084042" w:rsidTr="004D44A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эффективности реализации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инвестиционной программы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3318"/>
      </w:tblGrid>
      <w:tr w:rsidR="00084042" w:rsidTr="004D44A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значения целевых показателей инвестиционной программы</w:t>
            </w:r>
          </w:p>
        </w:tc>
      </w:tr>
      <w:tr w:rsidR="00084042" w:rsidTr="004D44A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использовании инвестиционных средств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отчетный год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3322"/>
      </w:tblGrid>
      <w:tr w:rsidR="00084042" w:rsidTr="004D44A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084042" w:rsidTr="004D44A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инвестиционную программу</w:t>
      </w:r>
    </w:p>
    <w:p w:rsidR="00084042" w:rsidRDefault="00084042" w:rsidP="00084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756"/>
      </w:tblGrid>
      <w:tr w:rsidR="00084042" w:rsidTr="004D44A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0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Внесенные изменения</w:t>
            </w:r>
          </w:p>
        </w:tc>
      </w:tr>
      <w:tr w:rsidR="00084042" w:rsidTr="004D44A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2" w:rsidRDefault="00E5648A" w:rsidP="004D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84042" w:rsidRDefault="00084042" w:rsidP="0048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84042" w:rsidSect="00FC57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78" w:rsidRDefault="00D43C78" w:rsidP="00084042">
      <w:pPr>
        <w:spacing w:after="0" w:line="240" w:lineRule="auto"/>
      </w:pPr>
      <w:r>
        <w:separator/>
      </w:r>
    </w:p>
  </w:endnote>
  <w:endnote w:type="continuationSeparator" w:id="0">
    <w:p w:rsidR="00D43C78" w:rsidRDefault="00D43C78" w:rsidP="0008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78" w:rsidRDefault="00D43C78" w:rsidP="00084042">
      <w:pPr>
        <w:spacing w:after="0" w:line="240" w:lineRule="auto"/>
      </w:pPr>
      <w:r>
        <w:separator/>
      </w:r>
    </w:p>
  </w:footnote>
  <w:footnote w:type="continuationSeparator" w:id="0">
    <w:p w:rsidR="00D43C78" w:rsidRDefault="00D43C78" w:rsidP="0008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3"/>
    <w:rsid w:val="00084042"/>
    <w:rsid w:val="00131AC3"/>
    <w:rsid w:val="001A63B2"/>
    <w:rsid w:val="003431F2"/>
    <w:rsid w:val="003B198F"/>
    <w:rsid w:val="003D591F"/>
    <w:rsid w:val="0045673B"/>
    <w:rsid w:val="00466EC2"/>
    <w:rsid w:val="004858CA"/>
    <w:rsid w:val="004C4246"/>
    <w:rsid w:val="004D44A4"/>
    <w:rsid w:val="005A12E8"/>
    <w:rsid w:val="006C488F"/>
    <w:rsid w:val="0093131A"/>
    <w:rsid w:val="00A573B6"/>
    <w:rsid w:val="00A67B0D"/>
    <w:rsid w:val="00B63D29"/>
    <w:rsid w:val="00C65678"/>
    <w:rsid w:val="00CF52DE"/>
    <w:rsid w:val="00D33A23"/>
    <w:rsid w:val="00D43C78"/>
    <w:rsid w:val="00D67907"/>
    <w:rsid w:val="00DC0ED0"/>
    <w:rsid w:val="00E5648A"/>
    <w:rsid w:val="00E84D6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865C"/>
  <w15:docId w15:val="{48067AAB-F30E-4051-99EA-D27014EB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042"/>
  </w:style>
  <w:style w:type="paragraph" w:styleId="a7">
    <w:name w:val="footer"/>
    <w:basedOn w:val="a"/>
    <w:link w:val="a8"/>
    <w:uiPriority w:val="99"/>
    <w:unhideWhenUsed/>
    <w:rsid w:val="0008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042"/>
  </w:style>
  <w:style w:type="character" w:styleId="a9">
    <w:name w:val="Hyperlink"/>
    <w:basedOn w:val="a0"/>
    <w:uiPriority w:val="99"/>
    <w:unhideWhenUsed/>
    <w:rsid w:val="00FC5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ptepl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ptepl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ptepl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Ирина Евгеньевна</dc:creator>
  <cp:lastModifiedBy>Наталья Бизяева</cp:lastModifiedBy>
  <cp:revision>3</cp:revision>
  <cp:lastPrinted>2018-03-26T22:18:00Z</cp:lastPrinted>
  <dcterms:created xsi:type="dcterms:W3CDTF">2018-04-18T03:18:00Z</dcterms:created>
  <dcterms:modified xsi:type="dcterms:W3CDTF">2018-04-18T03:18:00Z</dcterms:modified>
</cp:coreProperties>
</file>